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5821"/>
        <w:tblW w:w="0" w:type="auto"/>
        <w:tblLook w:val="04A0" w:firstRow="1" w:lastRow="0" w:firstColumn="1" w:lastColumn="0" w:noHBand="0" w:noVBand="1"/>
      </w:tblPr>
      <w:tblGrid>
        <w:gridCol w:w="742"/>
        <w:gridCol w:w="4757"/>
        <w:gridCol w:w="436"/>
        <w:gridCol w:w="436"/>
        <w:gridCol w:w="447"/>
        <w:gridCol w:w="456"/>
        <w:gridCol w:w="1780"/>
      </w:tblGrid>
      <w:tr w:rsidR="00C95315" w:rsidTr="00DF726E">
        <w:tc>
          <w:tcPr>
            <w:tcW w:w="742" w:type="dxa"/>
            <w:shd w:val="clear" w:color="auto" w:fill="C6D9F1" w:themeFill="text2" w:themeFillTint="33"/>
            <w:vAlign w:val="center"/>
          </w:tcPr>
          <w:p w:rsidR="00C95315" w:rsidRDefault="006B27F0" w:rsidP="00DF726E">
            <w:pPr>
              <w:jc w:val="center"/>
            </w:pPr>
            <w:r w:rsidRPr="006B2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No.</w:t>
            </w:r>
          </w:p>
        </w:tc>
        <w:tc>
          <w:tcPr>
            <w:tcW w:w="4757" w:type="dxa"/>
            <w:shd w:val="clear" w:color="auto" w:fill="C6D9F1" w:themeFill="text2" w:themeFillTint="33"/>
          </w:tcPr>
          <w:p w:rsidR="006B27F0" w:rsidRDefault="006B27F0" w:rsidP="00DF726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95315" w:rsidRDefault="006B27F0" w:rsidP="00DF726E">
            <w:pPr>
              <w:jc w:val="center"/>
            </w:pPr>
            <w:r w:rsidRPr="006B2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Criterios</w:t>
            </w:r>
          </w:p>
        </w:tc>
        <w:tc>
          <w:tcPr>
            <w:tcW w:w="436" w:type="dxa"/>
            <w:shd w:val="clear" w:color="auto" w:fill="C6D9F1" w:themeFill="text2" w:themeFillTint="33"/>
            <w:vAlign w:val="center"/>
          </w:tcPr>
          <w:p w:rsidR="00C95315" w:rsidRPr="00606C68" w:rsidRDefault="00C95315" w:rsidP="00DF726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06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LT</w:t>
            </w:r>
          </w:p>
        </w:tc>
        <w:tc>
          <w:tcPr>
            <w:tcW w:w="436" w:type="dxa"/>
            <w:shd w:val="clear" w:color="auto" w:fill="C6D9F1" w:themeFill="text2" w:themeFillTint="33"/>
            <w:vAlign w:val="center"/>
          </w:tcPr>
          <w:p w:rsidR="00C95315" w:rsidRPr="00606C68" w:rsidRDefault="00C95315" w:rsidP="00DF726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06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</w:t>
            </w:r>
          </w:p>
        </w:tc>
        <w:tc>
          <w:tcPr>
            <w:tcW w:w="447" w:type="dxa"/>
            <w:shd w:val="clear" w:color="auto" w:fill="C6D9F1" w:themeFill="text2" w:themeFillTint="33"/>
            <w:vAlign w:val="center"/>
          </w:tcPr>
          <w:p w:rsidR="00C95315" w:rsidRPr="00606C68" w:rsidRDefault="00C95315" w:rsidP="00DF726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06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EP</w:t>
            </w:r>
          </w:p>
        </w:tc>
        <w:tc>
          <w:tcPr>
            <w:tcW w:w="456" w:type="dxa"/>
            <w:shd w:val="clear" w:color="auto" w:fill="C6D9F1" w:themeFill="text2" w:themeFillTint="33"/>
            <w:vAlign w:val="center"/>
          </w:tcPr>
          <w:p w:rsidR="00C95315" w:rsidRPr="00606C68" w:rsidRDefault="00C95315" w:rsidP="00DF726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06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NL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</w:tcPr>
          <w:p w:rsidR="00C95315" w:rsidRDefault="00C95315" w:rsidP="00DF726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Observaciones</w:t>
            </w:r>
          </w:p>
          <w:p w:rsidR="00C95315" w:rsidRPr="00606C68" w:rsidRDefault="00C95315" w:rsidP="00DF726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¿Qué le</w:t>
            </w:r>
            <w:r w:rsidRPr="00606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falta para logra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rlo</w:t>
            </w:r>
            <w:r w:rsidRPr="00606C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?</w:t>
            </w:r>
          </w:p>
        </w:tc>
      </w:tr>
      <w:tr w:rsidR="00C95315" w:rsidTr="00DF726E">
        <w:tc>
          <w:tcPr>
            <w:tcW w:w="742" w:type="dxa"/>
            <w:shd w:val="clear" w:color="auto" w:fill="C6D9F1" w:themeFill="text2" w:themeFillTint="33"/>
            <w:vAlign w:val="center"/>
          </w:tcPr>
          <w:p w:rsidR="00C95315" w:rsidRPr="006B27F0" w:rsidRDefault="00B33E64" w:rsidP="00DF72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27F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757" w:type="dxa"/>
          </w:tcPr>
          <w:p w:rsidR="00C95315" w:rsidRPr="006B27F0" w:rsidRDefault="00C95315" w:rsidP="00DF726E">
            <w:pPr>
              <w:rPr>
                <w:rFonts w:ascii="Times New Roman" w:hAnsi="Times New Roman" w:cs="Times New Roman"/>
              </w:rPr>
            </w:pPr>
            <w:r w:rsidRPr="006B27F0">
              <w:rPr>
                <w:rFonts w:ascii="Times New Roman" w:hAnsi="Times New Roman" w:cs="Times New Roman"/>
              </w:rPr>
              <w:t>La composición evidencia todas las ideas centrales relacionadas con</w:t>
            </w:r>
            <w:r w:rsidR="00B33E64" w:rsidRPr="006B27F0">
              <w:rPr>
                <w:rFonts w:ascii="Times New Roman" w:hAnsi="Times New Roman" w:cs="Times New Roman"/>
              </w:rPr>
              <w:t xml:space="preserve"> el análisis de los resultados de</w:t>
            </w:r>
            <w:r w:rsidRPr="006B27F0">
              <w:rPr>
                <w:rFonts w:ascii="Times New Roman" w:hAnsi="Times New Roman" w:cs="Times New Roman"/>
              </w:rPr>
              <w:t xml:space="preserve"> la evaluación externa</w:t>
            </w:r>
          </w:p>
        </w:tc>
        <w:tc>
          <w:tcPr>
            <w:tcW w:w="436" w:type="dxa"/>
          </w:tcPr>
          <w:p w:rsidR="00C95315" w:rsidRDefault="00C95315" w:rsidP="00DF726E"/>
        </w:tc>
        <w:tc>
          <w:tcPr>
            <w:tcW w:w="436" w:type="dxa"/>
          </w:tcPr>
          <w:p w:rsidR="00C95315" w:rsidRDefault="00C95315" w:rsidP="00DF726E"/>
        </w:tc>
        <w:tc>
          <w:tcPr>
            <w:tcW w:w="447" w:type="dxa"/>
          </w:tcPr>
          <w:p w:rsidR="00C95315" w:rsidRDefault="00C95315" w:rsidP="00DF726E"/>
        </w:tc>
        <w:tc>
          <w:tcPr>
            <w:tcW w:w="456" w:type="dxa"/>
          </w:tcPr>
          <w:p w:rsidR="00C95315" w:rsidRDefault="00C95315" w:rsidP="00DF726E"/>
        </w:tc>
        <w:tc>
          <w:tcPr>
            <w:tcW w:w="1780" w:type="dxa"/>
          </w:tcPr>
          <w:p w:rsidR="00C95315" w:rsidRDefault="00C95315" w:rsidP="00DF726E"/>
        </w:tc>
      </w:tr>
      <w:tr w:rsidR="00C95315" w:rsidTr="00DF726E">
        <w:tc>
          <w:tcPr>
            <w:tcW w:w="742" w:type="dxa"/>
            <w:shd w:val="clear" w:color="auto" w:fill="C6D9F1" w:themeFill="text2" w:themeFillTint="33"/>
            <w:vAlign w:val="center"/>
          </w:tcPr>
          <w:p w:rsidR="00C95315" w:rsidRPr="006B27F0" w:rsidRDefault="00B33E64" w:rsidP="00DF72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27F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757" w:type="dxa"/>
          </w:tcPr>
          <w:p w:rsidR="00C95315" w:rsidRPr="006B27F0" w:rsidRDefault="00C95315" w:rsidP="00C7242B">
            <w:pPr>
              <w:rPr>
                <w:rFonts w:ascii="Times New Roman" w:hAnsi="Times New Roman" w:cs="Times New Roman"/>
              </w:rPr>
            </w:pPr>
            <w:r w:rsidRPr="006B27F0">
              <w:rPr>
                <w:rFonts w:ascii="Times New Roman" w:hAnsi="Times New Roman" w:cs="Times New Roman"/>
              </w:rPr>
              <w:t xml:space="preserve">Evidencia </w:t>
            </w:r>
            <w:r w:rsidR="00B33E64" w:rsidRPr="006B27F0">
              <w:rPr>
                <w:rFonts w:ascii="Times New Roman" w:hAnsi="Times New Roman" w:cs="Times New Roman"/>
              </w:rPr>
              <w:t>e</w:t>
            </w:r>
            <w:r w:rsidR="00C7242B">
              <w:rPr>
                <w:rFonts w:ascii="Times New Roman" w:hAnsi="Times New Roman" w:cs="Times New Roman"/>
              </w:rPr>
              <w:t xml:space="preserve">l análisis de los resultados del Seguimiento a los CTE que permite </w:t>
            </w:r>
            <w:r w:rsidR="00B33E64" w:rsidRPr="006B27F0">
              <w:rPr>
                <w:rFonts w:ascii="Times New Roman" w:hAnsi="Times New Roman" w:cs="Times New Roman"/>
              </w:rPr>
              <w:t xml:space="preserve"> identificar </w:t>
            </w:r>
            <w:r w:rsidR="00C7242B" w:rsidRPr="00C7242B">
              <w:rPr>
                <w:rFonts w:ascii="Times New Roman" w:hAnsi="Times New Roman" w:cs="Times New Roman"/>
              </w:rPr>
              <w:t>las consecuencias</w:t>
            </w:r>
            <w:r w:rsidR="00C7242B">
              <w:rPr>
                <w:rFonts w:ascii="Times New Roman" w:hAnsi="Times New Roman" w:cs="Times New Roman"/>
              </w:rPr>
              <w:t xml:space="preserve"> que estos tienen</w:t>
            </w:r>
            <w:r w:rsidR="00C7242B" w:rsidRPr="00C7242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33E64" w:rsidRPr="006B27F0">
              <w:rPr>
                <w:rFonts w:ascii="Times New Roman" w:hAnsi="Times New Roman" w:cs="Times New Roman"/>
              </w:rPr>
              <w:t xml:space="preserve"> </w:t>
            </w:r>
            <w:r w:rsidR="00C7242B">
              <w:rPr>
                <w:rFonts w:ascii="Times New Roman" w:hAnsi="Times New Roman" w:cs="Times New Roman"/>
              </w:rPr>
              <w:t xml:space="preserve">en su escuela y que fueron localizadas </w:t>
            </w:r>
            <w:r w:rsidR="00B33E64" w:rsidRPr="006B27F0">
              <w:rPr>
                <w:rFonts w:ascii="Times New Roman" w:hAnsi="Times New Roman" w:cs="Times New Roman"/>
              </w:rPr>
              <w:t xml:space="preserve"> durante el ejercicio</w:t>
            </w:r>
            <w:r w:rsidRPr="006B27F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6" w:type="dxa"/>
          </w:tcPr>
          <w:p w:rsidR="00C95315" w:rsidRDefault="00C95315" w:rsidP="00DF726E"/>
        </w:tc>
        <w:tc>
          <w:tcPr>
            <w:tcW w:w="436" w:type="dxa"/>
          </w:tcPr>
          <w:p w:rsidR="00C95315" w:rsidRDefault="00C95315" w:rsidP="00DF726E"/>
        </w:tc>
        <w:tc>
          <w:tcPr>
            <w:tcW w:w="447" w:type="dxa"/>
          </w:tcPr>
          <w:p w:rsidR="00C95315" w:rsidRDefault="00C95315" w:rsidP="00DF726E"/>
        </w:tc>
        <w:tc>
          <w:tcPr>
            <w:tcW w:w="456" w:type="dxa"/>
          </w:tcPr>
          <w:p w:rsidR="00C95315" w:rsidRDefault="00C95315" w:rsidP="00DF726E"/>
        </w:tc>
        <w:tc>
          <w:tcPr>
            <w:tcW w:w="1780" w:type="dxa"/>
          </w:tcPr>
          <w:p w:rsidR="00C95315" w:rsidRDefault="00C95315" w:rsidP="00DF726E"/>
        </w:tc>
      </w:tr>
      <w:tr w:rsidR="00C95315" w:rsidTr="00DF726E">
        <w:tc>
          <w:tcPr>
            <w:tcW w:w="742" w:type="dxa"/>
            <w:shd w:val="clear" w:color="auto" w:fill="C6D9F1" w:themeFill="text2" w:themeFillTint="33"/>
            <w:vAlign w:val="center"/>
          </w:tcPr>
          <w:p w:rsidR="00B33E64" w:rsidRPr="006B27F0" w:rsidRDefault="00B33E64" w:rsidP="00DF72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27F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757" w:type="dxa"/>
          </w:tcPr>
          <w:p w:rsidR="00C95315" w:rsidRPr="006B27F0" w:rsidRDefault="00B33E64" w:rsidP="00C7242B">
            <w:pPr>
              <w:rPr>
                <w:rFonts w:ascii="Times New Roman" w:hAnsi="Times New Roman" w:cs="Times New Roman"/>
              </w:rPr>
            </w:pPr>
            <w:r w:rsidRPr="006B27F0">
              <w:rPr>
                <w:rFonts w:ascii="Times New Roman" w:hAnsi="Times New Roman" w:cs="Times New Roman"/>
              </w:rPr>
              <w:t xml:space="preserve">Hace evidente el análisis de los resultados </w:t>
            </w:r>
            <w:r w:rsidR="00C7242B">
              <w:rPr>
                <w:rFonts w:ascii="Times New Roman" w:hAnsi="Times New Roman" w:cs="Times New Roman"/>
              </w:rPr>
              <w:t xml:space="preserve"> del Seguimiento a los CTE que permite </w:t>
            </w:r>
            <w:r w:rsidR="00C7242B" w:rsidRPr="006B27F0">
              <w:rPr>
                <w:rFonts w:ascii="Times New Roman" w:hAnsi="Times New Roman" w:cs="Times New Roman"/>
              </w:rPr>
              <w:t xml:space="preserve"> identificar </w:t>
            </w:r>
            <w:r w:rsidR="00C7242B" w:rsidRPr="00C7242B">
              <w:rPr>
                <w:rFonts w:ascii="Times New Roman" w:hAnsi="Times New Roman" w:cs="Times New Roman"/>
              </w:rPr>
              <w:t xml:space="preserve">las </w:t>
            </w:r>
            <w:r w:rsidR="00C7242B">
              <w:rPr>
                <w:rFonts w:ascii="Times New Roman" w:hAnsi="Times New Roman" w:cs="Times New Roman"/>
              </w:rPr>
              <w:t>implicaciones que éstos tienen</w:t>
            </w:r>
            <w:r w:rsidR="00C7242B" w:rsidRPr="00C7242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7242B" w:rsidRPr="006B27F0">
              <w:rPr>
                <w:rFonts w:ascii="Times New Roman" w:hAnsi="Times New Roman" w:cs="Times New Roman"/>
              </w:rPr>
              <w:t xml:space="preserve"> </w:t>
            </w:r>
            <w:r w:rsidR="00C7242B">
              <w:rPr>
                <w:rFonts w:ascii="Times New Roman" w:hAnsi="Times New Roman" w:cs="Times New Roman"/>
              </w:rPr>
              <w:t>en su escuela  y que fueron localizadas</w:t>
            </w:r>
            <w:r w:rsidR="00C7242B" w:rsidRPr="006B27F0">
              <w:rPr>
                <w:rFonts w:ascii="Times New Roman" w:hAnsi="Times New Roman" w:cs="Times New Roman"/>
              </w:rPr>
              <w:t xml:space="preserve"> </w:t>
            </w:r>
            <w:r w:rsidRPr="006B27F0">
              <w:rPr>
                <w:rFonts w:ascii="Times New Roman" w:hAnsi="Times New Roman" w:cs="Times New Roman"/>
              </w:rPr>
              <w:t xml:space="preserve">durante el ejercicio. </w:t>
            </w:r>
          </w:p>
        </w:tc>
        <w:tc>
          <w:tcPr>
            <w:tcW w:w="436" w:type="dxa"/>
          </w:tcPr>
          <w:p w:rsidR="00C95315" w:rsidRDefault="00C95315" w:rsidP="00DF726E"/>
        </w:tc>
        <w:tc>
          <w:tcPr>
            <w:tcW w:w="436" w:type="dxa"/>
          </w:tcPr>
          <w:p w:rsidR="00C95315" w:rsidRDefault="00C95315" w:rsidP="00DF726E"/>
        </w:tc>
        <w:tc>
          <w:tcPr>
            <w:tcW w:w="447" w:type="dxa"/>
          </w:tcPr>
          <w:p w:rsidR="00C95315" w:rsidRDefault="00C95315" w:rsidP="00DF726E"/>
        </w:tc>
        <w:tc>
          <w:tcPr>
            <w:tcW w:w="456" w:type="dxa"/>
          </w:tcPr>
          <w:p w:rsidR="00C95315" w:rsidRDefault="00C95315" w:rsidP="00DF726E"/>
        </w:tc>
        <w:tc>
          <w:tcPr>
            <w:tcW w:w="1780" w:type="dxa"/>
          </w:tcPr>
          <w:p w:rsidR="00C95315" w:rsidRDefault="00C95315" w:rsidP="00DF726E"/>
        </w:tc>
      </w:tr>
      <w:tr w:rsidR="00C95315" w:rsidTr="00DF726E">
        <w:tc>
          <w:tcPr>
            <w:tcW w:w="742" w:type="dxa"/>
            <w:shd w:val="clear" w:color="auto" w:fill="C6D9F1" w:themeFill="text2" w:themeFillTint="33"/>
            <w:vAlign w:val="center"/>
          </w:tcPr>
          <w:p w:rsidR="00C95315" w:rsidRPr="006B27F0" w:rsidRDefault="00B33E64" w:rsidP="00DF72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27F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757" w:type="dxa"/>
          </w:tcPr>
          <w:p w:rsidR="00C95315" w:rsidRPr="006B27F0" w:rsidRDefault="00B33E64" w:rsidP="00C7242B">
            <w:pPr>
              <w:rPr>
                <w:rFonts w:ascii="Times New Roman" w:hAnsi="Times New Roman" w:cs="Times New Roman"/>
              </w:rPr>
            </w:pPr>
            <w:r w:rsidRPr="006B27F0">
              <w:rPr>
                <w:rFonts w:ascii="Times New Roman" w:hAnsi="Times New Roman" w:cs="Times New Roman"/>
              </w:rPr>
              <w:t>Comunica</w:t>
            </w:r>
            <w:r w:rsidR="00C95315" w:rsidRPr="006B27F0">
              <w:rPr>
                <w:rFonts w:ascii="Times New Roman" w:hAnsi="Times New Roman" w:cs="Times New Roman"/>
              </w:rPr>
              <w:t xml:space="preserve"> las ideas relacionadas con el uso de</w:t>
            </w:r>
            <w:r w:rsidRPr="006B27F0">
              <w:rPr>
                <w:rFonts w:ascii="Times New Roman" w:hAnsi="Times New Roman" w:cs="Times New Roman"/>
              </w:rPr>
              <w:t xml:space="preserve"> los resultados de </w:t>
            </w:r>
            <w:r w:rsidR="00C95315" w:rsidRPr="006B27F0">
              <w:rPr>
                <w:rFonts w:ascii="Times New Roman" w:hAnsi="Times New Roman" w:cs="Times New Roman"/>
              </w:rPr>
              <w:t xml:space="preserve"> la evaluación externa </w:t>
            </w:r>
            <w:r w:rsidR="00C7242B">
              <w:rPr>
                <w:rFonts w:ascii="Times New Roman" w:hAnsi="Times New Roman" w:cs="Times New Roman"/>
              </w:rPr>
              <w:t xml:space="preserve">en el funcionamiento de su </w:t>
            </w:r>
            <w:r w:rsidR="003F75F4">
              <w:rPr>
                <w:rFonts w:ascii="Times New Roman" w:hAnsi="Times New Roman" w:cs="Times New Roman"/>
              </w:rPr>
              <w:t>escuela</w:t>
            </w:r>
          </w:p>
        </w:tc>
        <w:tc>
          <w:tcPr>
            <w:tcW w:w="436" w:type="dxa"/>
          </w:tcPr>
          <w:p w:rsidR="00C95315" w:rsidRDefault="00C95315" w:rsidP="00DF726E"/>
        </w:tc>
        <w:tc>
          <w:tcPr>
            <w:tcW w:w="436" w:type="dxa"/>
          </w:tcPr>
          <w:p w:rsidR="00C95315" w:rsidRDefault="00C95315" w:rsidP="00DF726E"/>
        </w:tc>
        <w:tc>
          <w:tcPr>
            <w:tcW w:w="447" w:type="dxa"/>
          </w:tcPr>
          <w:p w:rsidR="00C95315" w:rsidRDefault="00C95315" w:rsidP="00DF726E"/>
        </w:tc>
        <w:tc>
          <w:tcPr>
            <w:tcW w:w="456" w:type="dxa"/>
          </w:tcPr>
          <w:p w:rsidR="00C95315" w:rsidRDefault="00C95315" w:rsidP="00DF726E"/>
        </w:tc>
        <w:tc>
          <w:tcPr>
            <w:tcW w:w="1780" w:type="dxa"/>
          </w:tcPr>
          <w:p w:rsidR="00C95315" w:rsidRDefault="00C95315" w:rsidP="00DF726E"/>
        </w:tc>
      </w:tr>
      <w:tr w:rsidR="00C95315" w:rsidTr="00DF726E">
        <w:tc>
          <w:tcPr>
            <w:tcW w:w="742" w:type="dxa"/>
            <w:shd w:val="clear" w:color="auto" w:fill="C6D9F1" w:themeFill="text2" w:themeFillTint="33"/>
            <w:vAlign w:val="center"/>
          </w:tcPr>
          <w:p w:rsidR="00C95315" w:rsidRPr="006B27F0" w:rsidRDefault="00B33E64" w:rsidP="00DF72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27F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757" w:type="dxa"/>
          </w:tcPr>
          <w:p w:rsidR="00C95315" w:rsidRPr="006B27F0" w:rsidRDefault="00C95315" w:rsidP="00DF726E">
            <w:pPr>
              <w:rPr>
                <w:rFonts w:ascii="Times New Roman" w:hAnsi="Times New Roman" w:cs="Times New Roman"/>
              </w:rPr>
            </w:pPr>
            <w:r w:rsidRPr="006B27F0">
              <w:rPr>
                <w:rFonts w:ascii="Times New Roman" w:hAnsi="Times New Roman" w:cs="Times New Roman"/>
              </w:rPr>
              <w:t>Utiliza como estímulo visual</w:t>
            </w:r>
            <w:r w:rsidR="00B33E64" w:rsidRPr="006B27F0">
              <w:rPr>
                <w:rFonts w:ascii="Times New Roman" w:hAnsi="Times New Roman" w:cs="Times New Roman"/>
              </w:rPr>
              <w:t>,</w:t>
            </w:r>
            <w:r w:rsidRPr="006B27F0">
              <w:rPr>
                <w:rFonts w:ascii="Times New Roman" w:hAnsi="Times New Roman" w:cs="Times New Roman"/>
              </w:rPr>
              <w:t xml:space="preserve"> imágenes para representar los conceptos</w:t>
            </w:r>
            <w:r w:rsidR="00B33E64" w:rsidRPr="006B27F0">
              <w:rPr>
                <w:rFonts w:ascii="Times New Roman" w:hAnsi="Times New Roman" w:cs="Times New Roman"/>
              </w:rPr>
              <w:t xml:space="preserve"> que pretende </w:t>
            </w:r>
            <w:r w:rsidR="006B27F0" w:rsidRPr="006B27F0">
              <w:rPr>
                <w:rFonts w:ascii="Times New Roman" w:hAnsi="Times New Roman" w:cs="Times New Roman"/>
              </w:rPr>
              <w:t>significar</w:t>
            </w:r>
            <w:r w:rsidRPr="006B27F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6" w:type="dxa"/>
          </w:tcPr>
          <w:p w:rsidR="00C95315" w:rsidRDefault="00C95315" w:rsidP="00DF726E"/>
        </w:tc>
        <w:tc>
          <w:tcPr>
            <w:tcW w:w="436" w:type="dxa"/>
          </w:tcPr>
          <w:p w:rsidR="00C95315" w:rsidRDefault="00C95315" w:rsidP="00DF726E"/>
        </w:tc>
        <w:tc>
          <w:tcPr>
            <w:tcW w:w="447" w:type="dxa"/>
          </w:tcPr>
          <w:p w:rsidR="00C95315" w:rsidRDefault="00C95315" w:rsidP="00DF726E"/>
        </w:tc>
        <w:tc>
          <w:tcPr>
            <w:tcW w:w="456" w:type="dxa"/>
          </w:tcPr>
          <w:p w:rsidR="00C95315" w:rsidRDefault="00C95315" w:rsidP="00DF726E"/>
        </w:tc>
        <w:tc>
          <w:tcPr>
            <w:tcW w:w="1780" w:type="dxa"/>
          </w:tcPr>
          <w:p w:rsidR="00C95315" w:rsidRDefault="00C95315" w:rsidP="00DF726E"/>
        </w:tc>
      </w:tr>
      <w:tr w:rsidR="00C95315" w:rsidTr="00DF726E">
        <w:tc>
          <w:tcPr>
            <w:tcW w:w="742" w:type="dxa"/>
            <w:shd w:val="clear" w:color="auto" w:fill="C6D9F1" w:themeFill="text2" w:themeFillTint="33"/>
            <w:vAlign w:val="center"/>
          </w:tcPr>
          <w:p w:rsidR="00C95315" w:rsidRPr="006B27F0" w:rsidRDefault="00B33E64" w:rsidP="00DF72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27F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757" w:type="dxa"/>
          </w:tcPr>
          <w:p w:rsidR="00C95315" w:rsidRPr="006B27F0" w:rsidRDefault="006B27F0" w:rsidP="00DF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disposición y e</w:t>
            </w:r>
            <w:r w:rsidR="00C95315" w:rsidRPr="006B27F0">
              <w:rPr>
                <w:rFonts w:ascii="Times New Roman" w:hAnsi="Times New Roman" w:cs="Times New Roman"/>
              </w:rPr>
              <w:t xml:space="preserve">l uso de colores e imágenes  </w:t>
            </w:r>
            <w:r w:rsidRPr="006B27F0">
              <w:rPr>
                <w:rFonts w:ascii="Times New Roman" w:hAnsi="Times New Roman" w:cs="Times New Roman"/>
              </w:rPr>
              <w:t>contribuyen</w:t>
            </w:r>
            <w:r w:rsidR="00C95315" w:rsidRPr="006B27F0">
              <w:rPr>
                <w:rFonts w:ascii="Times New Roman" w:hAnsi="Times New Roman" w:cs="Times New Roman"/>
              </w:rPr>
              <w:t xml:space="preserve"> a asociar y poner énfasis en los conceptos relacionados</w:t>
            </w:r>
            <w:r>
              <w:rPr>
                <w:rFonts w:ascii="Times New Roman" w:hAnsi="Times New Roman" w:cs="Times New Roman"/>
              </w:rPr>
              <w:t xml:space="preserve"> con </w:t>
            </w:r>
            <w:r w:rsidR="00C95315" w:rsidRPr="006B27F0">
              <w:rPr>
                <w:rFonts w:ascii="Times New Roman" w:hAnsi="Times New Roman" w:cs="Times New Roman"/>
              </w:rPr>
              <w:t xml:space="preserve"> la idea central</w:t>
            </w:r>
            <w:r w:rsidR="00B33E64" w:rsidRPr="006B2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6" w:type="dxa"/>
          </w:tcPr>
          <w:p w:rsidR="00C95315" w:rsidRDefault="00C95315" w:rsidP="00DF726E"/>
        </w:tc>
        <w:tc>
          <w:tcPr>
            <w:tcW w:w="436" w:type="dxa"/>
          </w:tcPr>
          <w:p w:rsidR="00C95315" w:rsidRDefault="00C95315" w:rsidP="00DF726E"/>
        </w:tc>
        <w:tc>
          <w:tcPr>
            <w:tcW w:w="447" w:type="dxa"/>
          </w:tcPr>
          <w:p w:rsidR="00C95315" w:rsidRDefault="00C95315" w:rsidP="00DF726E"/>
        </w:tc>
        <w:tc>
          <w:tcPr>
            <w:tcW w:w="456" w:type="dxa"/>
          </w:tcPr>
          <w:p w:rsidR="00C95315" w:rsidRDefault="00C95315" w:rsidP="00DF726E"/>
        </w:tc>
        <w:tc>
          <w:tcPr>
            <w:tcW w:w="1780" w:type="dxa"/>
          </w:tcPr>
          <w:p w:rsidR="00C95315" w:rsidRDefault="00C95315" w:rsidP="00DF726E"/>
        </w:tc>
      </w:tr>
      <w:tr w:rsidR="00C95315" w:rsidTr="00DF726E">
        <w:tc>
          <w:tcPr>
            <w:tcW w:w="742" w:type="dxa"/>
            <w:shd w:val="clear" w:color="auto" w:fill="C6D9F1" w:themeFill="text2" w:themeFillTint="33"/>
            <w:vAlign w:val="center"/>
          </w:tcPr>
          <w:p w:rsidR="00C95315" w:rsidRPr="006B27F0" w:rsidRDefault="00B33E64" w:rsidP="00DF72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27F0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757" w:type="dxa"/>
          </w:tcPr>
          <w:p w:rsidR="00C95315" w:rsidRPr="006B27F0" w:rsidRDefault="006B27F0" w:rsidP="00DF726E">
            <w:pPr>
              <w:rPr>
                <w:rFonts w:ascii="Times New Roman" w:hAnsi="Times New Roman" w:cs="Times New Roman"/>
              </w:rPr>
            </w:pPr>
            <w:r w:rsidRPr="006B27F0">
              <w:rPr>
                <w:rFonts w:ascii="Times New Roman" w:hAnsi="Times New Roman" w:cs="Times New Roman"/>
              </w:rPr>
              <w:t>La composición sugiere la estructura y el sentido de lo que se comunica.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3E64" w:rsidRPr="006B27F0">
              <w:rPr>
                <w:rFonts w:ascii="Times New Roman" w:hAnsi="Times New Roman" w:cs="Times New Roman"/>
              </w:rPr>
              <w:t xml:space="preserve">El </w:t>
            </w:r>
            <w:r>
              <w:rPr>
                <w:rFonts w:ascii="Times New Roman" w:hAnsi="Times New Roman" w:cs="Times New Roman"/>
              </w:rPr>
              <w:t>empleo</w:t>
            </w:r>
            <w:r w:rsidR="00B33E64" w:rsidRPr="006B27F0">
              <w:rPr>
                <w:rFonts w:ascii="Times New Roman" w:hAnsi="Times New Roman" w:cs="Times New Roman"/>
              </w:rPr>
              <w:t xml:space="preserve"> del espacio muestra equilibrio entre las imágenes, líneas y letras. </w:t>
            </w:r>
          </w:p>
        </w:tc>
        <w:tc>
          <w:tcPr>
            <w:tcW w:w="436" w:type="dxa"/>
          </w:tcPr>
          <w:p w:rsidR="00C95315" w:rsidRDefault="00C95315" w:rsidP="00DF726E"/>
        </w:tc>
        <w:tc>
          <w:tcPr>
            <w:tcW w:w="436" w:type="dxa"/>
          </w:tcPr>
          <w:p w:rsidR="00C95315" w:rsidRDefault="00C95315" w:rsidP="00DF726E"/>
        </w:tc>
        <w:tc>
          <w:tcPr>
            <w:tcW w:w="447" w:type="dxa"/>
          </w:tcPr>
          <w:p w:rsidR="00C95315" w:rsidRDefault="00C95315" w:rsidP="00DF726E"/>
        </w:tc>
        <w:tc>
          <w:tcPr>
            <w:tcW w:w="456" w:type="dxa"/>
          </w:tcPr>
          <w:p w:rsidR="00C95315" w:rsidRDefault="00C95315" w:rsidP="00DF726E"/>
        </w:tc>
        <w:tc>
          <w:tcPr>
            <w:tcW w:w="1780" w:type="dxa"/>
          </w:tcPr>
          <w:p w:rsidR="00C95315" w:rsidRDefault="00C95315" w:rsidP="00DF726E"/>
        </w:tc>
      </w:tr>
      <w:tr w:rsidR="00B33E64" w:rsidTr="00DF726E">
        <w:tc>
          <w:tcPr>
            <w:tcW w:w="742" w:type="dxa"/>
            <w:shd w:val="clear" w:color="auto" w:fill="C6D9F1" w:themeFill="text2" w:themeFillTint="33"/>
            <w:vAlign w:val="center"/>
          </w:tcPr>
          <w:p w:rsidR="00B33E64" w:rsidRPr="006B27F0" w:rsidRDefault="006B27F0" w:rsidP="00DF72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4757" w:type="dxa"/>
          </w:tcPr>
          <w:p w:rsidR="00B33E64" w:rsidRPr="006B27F0" w:rsidRDefault="00B33E64" w:rsidP="00DF726E">
            <w:pPr>
              <w:rPr>
                <w:rFonts w:ascii="Times New Roman" w:hAnsi="Times New Roman" w:cs="Times New Roman"/>
              </w:rPr>
            </w:pPr>
            <w:r w:rsidRPr="006B27F0">
              <w:rPr>
                <w:rFonts w:ascii="Times New Roman" w:hAnsi="Times New Roman" w:cs="Times New Roman"/>
              </w:rPr>
              <w:t>No hay faltas de ortografía ni errores de puntuación, tipográficos o gramaticales</w:t>
            </w:r>
          </w:p>
        </w:tc>
        <w:tc>
          <w:tcPr>
            <w:tcW w:w="436" w:type="dxa"/>
          </w:tcPr>
          <w:p w:rsidR="00B33E64" w:rsidRDefault="00B33E64" w:rsidP="00DF726E"/>
        </w:tc>
        <w:tc>
          <w:tcPr>
            <w:tcW w:w="436" w:type="dxa"/>
          </w:tcPr>
          <w:p w:rsidR="00B33E64" w:rsidRDefault="00B33E64" w:rsidP="00DF726E"/>
        </w:tc>
        <w:tc>
          <w:tcPr>
            <w:tcW w:w="447" w:type="dxa"/>
          </w:tcPr>
          <w:p w:rsidR="00B33E64" w:rsidRDefault="00B33E64" w:rsidP="00DF726E"/>
        </w:tc>
        <w:tc>
          <w:tcPr>
            <w:tcW w:w="456" w:type="dxa"/>
          </w:tcPr>
          <w:p w:rsidR="00B33E64" w:rsidRDefault="00B33E64" w:rsidP="00DF726E"/>
        </w:tc>
        <w:tc>
          <w:tcPr>
            <w:tcW w:w="1780" w:type="dxa"/>
          </w:tcPr>
          <w:p w:rsidR="00B33E64" w:rsidRDefault="00B33E64" w:rsidP="00DF726E"/>
        </w:tc>
      </w:tr>
      <w:tr w:rsidR="006B27F0" w:rsidTr="00DF726E">
        <w:trPr>
          <w:trHeight w:val="329"/>
        </w:trPr>
        <w:tc>
          <w:tcPr>
            <w:tcW w:w="5499" w:type="dxa"/>
            <w:gridSpan w:val="2"/>
            <w:shd w:val="clear" w:color="auto" w:fill="C6D9F1" w:themeFill="text2" w:themeFillTint="33"/>
            <w:vAlign w:val="center"/>
          </w:tcPr>
          <w:p w:rsidR="006B27F0" w:rsidRPr="006B27F0" w:rsidRDefault="00DF726E" w:rsidP="00DF72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Subt</w:t>
            </w:r>
            <w:r w:rsidR="006B27F0">
              <w:rPr>
                <w:rFonts w:ascii="Times New Roman" w:hAnsi="Times New Roman" w:cs="Times New Roman"/>
              </w:rPr>
              <w:t>otal:</w:t>
            </w:r>
          </w:p>
        </w:tc>
        <w:tc>
          <w:tcPr>
            <w:tcW w:w="436" w:type="dxa"/>
          </w:tcPr>
          <w:p w:rsidR="006B27F0" w:rsidRDefault="006B27F0" w:rsidP="00DF726E"/>
        </w:tc>
        <w:tc>
          <w:tcPr>
            <w:tcW w:w="436" w:type="dxa"/>
          </w:tcPr>
          <w:p w:rsidR="006B27F0" w:rsidRDefault="006B27F0" w:rsidP="00DF726E"/>
        </w:tc>
        <w:tc>
          <w:tcPr>
            <w:tcW w:w="447" w:type="dxa"/>
          </w:tcPr>
          <w:p w:rsidR="006B27F0" w:rsidRDefault="006B27F0" w:rsidP="00DF726E"/>
        </w:tc>
        <w:tc>
          <w:tcPr>
            <w:tcW w:w="456" w:type="dxa"/>
          </w:tcPr>
          <w:p w:rsidR="006B27F0" w:rsidRDefault="006B27F0" w:rsidP="00DF726E"/>
        </w:tc>
        <w:tc>
          <w:tcPr>
            <w:tcW w:w="1780" w:type="dxa"/>
          </w:tcPr>
          <w:p w:rsidR="006B27F0" w:rsidRDefault="006B27F0" w:rsidP="00DF726E"/>
        </w:tc>
      </w:tr>
      <w:tr w:rsidR="00DF726E" w:rsidTr="00DF726E">
        <w:tc>
          <w:tcPr>
            <w:tcW w:w="5499" w:type="dxa"/>
            <w:gridSpan w:val="2"/>
            <w:shd w:val="clear" w:color="auto" w:fill="C6D9F1" w:themeFill="text2" w:themeFillTint="33"/>
            <w:vAlign w:val="center"/>
          </w:tcPr>
          <w:p w:rsidR="00DF726E" w:rsidRDefault="00DF726E" w:rsidP="00DF72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3555" w:type="dxa"/>
            <w:gridSpan w:val="5"/>
            <w:vAlign w:val="center"/>
          </w:tcPr>
          <w:p w:rsidR="00DF726E" w:rsidRDefault="00DF726E" w:rsidP="00DF726E">
            <w:pPr>
              <w:jc w:val="center"/>
            </w:pPr>
          </w:p>
        </w:tc>
      </w:tr>
    </w:tbl>
    <w:p w:rsidR="00BF12DF" w:rsidRDefault="00BF12DF" w:rsidP="00EC0A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12DF" w:rsidRDefault="00BF12DF" w:rsidP="00EC0A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3E64" w:rsidRPr="003F75F4" w:rsidRDefault="00EC0AF3" w:rsidP="00EC0A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5F4">
        <w:rPr>
          <w:rFonts w:ascii="Times New Roman" w:hAnsi="Times New Roman" w:cs="Times New Roman"/>
          <w:b/>
        </w:rPr>
        <w:t>Escala e</w:t>
      </w:r>
      <w:r w:rsidR="003F75F4">
        <w:rPr>
          <w:rFonts w:ascii="Times New Roman" w:hAnsi="Times New Roman" w:cs="Times New Roman"/>
          <w:b/>
        </w:rPr>
        <w:t>stimativa para evaluar producto 3</w:t>
      </w:r>
    </w:p>
    <w:p w:rsidR="00EC0AF3" w:rsidRDefault="00C7242B" w:rsidP="00C7242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7242B">
        <w:rPr>
          <w:rFonts w:ascii="Times New Roman" w:hAnsi="Times New Roman" w:cs="Times New Roman"/>
          <w:b/>
          <w:i/>
        </w:rPr>
        <w:t>Cartel que evidencie las conclusiones sobre las consecuencias e implicaciones que tienen los resultados en su escuela</w:t>
      </w:r>
      <w:r w:rsidR="00B33E64" w:rsidRPr="006B27F0">
        <w:rPr>
          <w:rFonts w:ascii="Times New Roman" w:hAnsi="Times New Roman" w:cs="Times New Roman"/>
          <w:b/>
          <w:i/>
        </w:rPr>
        <w:t>, a través de la evaluación externa</w:t>
      </w:r>
    </w:p>
    <w:p w:rsidR="006B27F0" w:rsidRPr="006B27F0" w:rsidRDefault="006B27F0" w:rsidP="00EC0AF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D2ECA" w:rsidRPr="006B27F0" w:rsidRDefault="000C0971" w:rsidP="00EC0AF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27F0">
        <w:rPr>
          <w:rFonts w:ascii="Times New Roman" w:hAnsi="Times New Roman" w:cs="Times New Roman"/>
          <w:b/>
          <w:i/>
        </w:rPr>
        <w:t>Datos:</w:t>
      </w:r>
    </w:p>
    <w:p w:rsidR="000C0971" w:rsidRPr="006B27F0" w:rsidRDefault="000C0971" w:rsidP="00EC0AF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C0971" w:rsidRPr="006B27F0" w:rsidRDefault="000C0971" w:rsidP="00EC0AF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27F0">
        <w:rPr>
          <w:rFonts w:ascii="Times New Roman" w:hAnsi="Times New Roman" w:cs="Times New Roman"/>
          <w:b/>
          <w:i/>
        </w:rPr>
        <w:t>Equipo</w:t>
      </w:r>
      <w:proofErr w:type="gramStart"/>
      <w:r w:rsidRPr="006B27F0">
        <w:rPr>
          <w:rFonts w:ascii="Times New Roman" w:hAnsi="Times New Roman" w:cs="Times New Roman"/>
          <w:b/>
          <w:i/>
        </w:rPr>
        <w:t>:_</w:t>
      </w:r>
      <w:proofErr w:type="gramEnd"/>
      <w:r w:rsidRPr="006B27F0">
        <w:rPr>
          <w:rFonts w:ascii="Times New Roman" w:hAnsi="Times New Roman" w:cs="Times New Roman"/>
          <w:b/>
          <w:i/>
        </w:rPr>
        <w:t>__________</w:t>
      </w:r>
      <w:r w:rsidR="00EC0AF3" w:rsidRPr="006B27F0">
        <w:rPr>
          <w:rFonts w:ascii="Times New Roman" w:hAnsi="Times New Roman" w:cs="Times New Roman"/>
          <w:b/>
          <w:i/>
        </w:rPr>
        <w:t>____________________</w:t>
      </w:r>
      <w:r w:rsidR="00EC0AF3" w:rsidRPr="006B27F0">
        <w:rPr>
          <w:rFonts w:ascii="Times New Roman" w:hAnsi="Times New Roman" w:cs="Times New Roman"/>
          <w:b/>
          <w:i/>
        </w:rPr>
        <w:tab/>
      </w:r>
      <w:r w:rsidR="00EC0AF3" w:rsidRPr="006B27F0">
        <w:rPr>
          <w:rFonts w:ascii="Times New Roman" w:hAnsi="Times New Roman" w:cs="Times New Roman"/>
          <w:b/>
          <w:i/>
        </w:rPr>
        <w:tab/>
        <w:t>Fecha:_______________________</w:t>
      </w:r>
    </w:p>
    <w:p w:rsidR="000C0971" w:rsidRPr="006B27F0" w:rsidRDefault="00EC0AF3" w:rsidP="00EC0AF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27F0">
        <w:rPr>
          <w:rFonts w:ascii="Times New Roman" w:hAnsi="Times New Roman" w:cs="Times New Roman"/>
          <w:b/>
          <w:i/>
        </w:rPr>
        <w:t>Valoración</w:t>
      </w:r>
      <w:proofErr w:type="gramStart"/>
      <w:r w:rsidRPr="006B27F0">
        <w:rPr>
          <w:rFonts w:ascii="Times New Roman" w:hAnsi="Times New Roman" w:cs="Times New Roman"/>
          <w:b/>
          <w:i/>
        </w:rPr>
        <w:t>:_</w:t>
      </w:r>
      <w:proofErr w:type="gramEnd"/>
      <w:r w:rsidRPr="006B27F0">
        <w:rPr>
          <w:rFonts w:ascii="Times New Roman" w:hAnsi="Times New Roman" w:cs="Times New Roman"/>
          <w:b/>
          <w:i/>
        </w:rPr>
        <w:t>___________________________</w:t>
      </w:r>
    </w:p>
    <w:p w:rsidR="00C95315" w:rsidRPr="006B27F0" w:rsidRDefault="00C95315" w:rsidP="00EC0AF3">
      <w:pPr>
        <w:spacing w:after="0" w:line="240" w:lineRule="auto"/>
        <w:rPr>
          <w:rFonts w:ascii="Times New Roman" w:hAnsi="Times New Roman" w:cs="Times New Roman"/>
        </w:rPr>
      </w:pPr>
    </w:p>
    <w:p w:rsidR="00C95315" w:rsidRPr="006B27F0" w:rsidRDefault="00C95315" w:rsidP="00B33E6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B27F0">
        <w:rPr>
          <w:rFonts w:ascii="Times New Roman" w:hAnsi="Times New Roman" w:cs="Times New Roman"/>
          <w:b/>
          <w:sz w:val="18"/>
          <w:szCs w:val="18"/>
        </w:rPr>
        <w:t xml:space="preserve">Escala: </w:t>
      </w:r>
    </w:p>
    <w:p w:rsidR="00B33E64" w:rsidRPr="006B27F0" w:rsidRDefault="00B33E64" w:rsidP="00B3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6B27F0">
        <w:rPr>
          <w:rFonts w:ascii="Times New Roman" w:hAnsi="Times New Roman" w:cs="Times New Roman"/>
          <w:b/>
          <w:sz w:val="18"/>
          <w:szCs w:val="18"/>
        </w:rPr>
        <w:t xml:space="preserve">LT </w:t>
      </w:r>
      <w:r w:rsidRPr="006B27F0">
        <w:rPr>
          <w:rFonts w:ascii="Times New Roman" w:hAnsi="Times New Roman" w:cs="Times New Roman"/>
          <w:sz w:val="18"/>
          <w:szCs w:val="18"/>
        </w:rPr>
        <w:t xml:space="preserve">Logrado Totalmente    </w:t>
      </w:r>
      <w:r w:rsidRPr="006B27F0">
        <w:rPr>
          <w:rFonts w:ascii="Times New Roman" w:hAnsi="Times New Roman" w:cs="Times New Roman"/>
          <w:b/>
          <w:sz w:val="18"/>
          <w:szCs w:val="18"/>
        </w:rPr>
        <w:t>LP</w:t>
      </w:r>
      <w:r w:rsidRPr="006B27F0">
        <w:rPr>
          <w:rFonts w:ascii="Times New Roman" w:hAnsi="Times New Roman" w:cs="Times New Roman"/>
          <w:sz w:val="18"/>
          <w:szCs w:val="18"/>
        </w:rPr>
        <w:t xml:space="preserve">  Logrado Parcialmente  </w:t>
      </w:r>
      <w:r w:rsidRPr="006B27F0">
        <w:rPr>
          <w:rFonts w:ascii="Times New Roman" w:hAnsi="Times New Roman" w:cs="Times New Roman"/>
          <w:b/>
          <w:sz w:val="18"/>
          <w:szCs w:val="18"/>
        </w:rPr>
        <w:t xml:space="preserve">EP </w:t>
      </w:r>
      <w:r w:rsidRPr="006B27F0">
        <w:rPr>
          <w:rFonts w:ascii="Times New Roman" w:hAnsi="Times New Roman" w:cs="Times New Roman"/>
          <w:sz w:val="18"/>
          <w:szCs w:val="18"/>
        </w:rPr>
        <w:t xml:space="preserve">En Proceso  </w:t>
      </w:r>
      <w:r w:rsidRPr="006B27F0">
        <w:rPr>
          <w:rFonts w:ascii="Times New Roman" w:hAnsi="Times New Roman" w:cs="Times New Roman"/>
          <w:b/>
          <w:sz w:val="18"/>
          <w:szCs w:val="18"/>
        </w:rPr>
        <w:t>NL</w:t>
      </w:r>
      <w:r w:rsidRPr="006B27F0">
        <w:rPr>
          <w:rFonts w:ascii="Times New Roman" w:hAnsi="Times New Roman" w:cs="Times New Roman"/>
          <w:sz w:val="18"/>
          <w:szCs w:val="18"/>
        </w:rPr>
        <w:t xml:space="preserve">  Aún no logrado</w:t>
      </w:r>
    </w:p>
    <w:p w:rsidR="00DF726E" w:rsidRPr="007E12C9" w:rsidRDefault="00DF726E" w:rsidP="007E12C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E12C9">
        <w:rPr>
          <w:rFonts w:ascii="Times New Roman" w:hAnsi="Times New Roman" w:cs="Times New Roman"/>
          <w:b/>
          <w:sz w:val="18"/>
          <w:szCs w:val="18"/>
        </w:rPr>
        <w:t>Ponderación:</w:t>
      </w:r>
    </w:p>
    <w:p w:rsidR="00DF726E" w:rsidRPr="006B27F0" w:rsidRDefault="00DF726E" w:rsidP="00D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27F0">
        <w:rPr>
          <w:rFonts w:ascii="Times New Roman" w:hAnsi="Times New Roman" w:cs="Times New Roman"/>
          <w:b/>
          <w:sz w:val="18"/>
          <w:szCs w:val="18"/>
        </w:rPr>
        <w:t xml:space="preserve">LT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34CC7">
        <w:rPr>
          <w:rFonts w:ascii="Times New Roman" w:hAnsi="Times New Roman" w:cs="Times New Roman"/>
          <w:sz w:val="18"/>
          <w:szCs w:val="18"/>
        </w:rPr>
        <w:t>3</w:t>
      </w:r>
      <w:r w:rsidRPr="006B27F0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 w:rsidRPr="006B27F0">
        <w:rPr>
          <w:rFonts w:ascii="Times New Roman" w:hAnsi="Times New Roman" w:cs="Times New Roman"/>
          <w:sz w:val="18"/>
          <w:szCs w:val="18"/>
        </w:rPr>
        <w:t xml:space="preserve"> </w:t>
      </w:r>
      <w:r w:rsidRPr="006B27F0">
        <w:rPr>
          <w:rFonts w:ascii="Times New Roman" w:hAnsi="Times New Roman" w:cs="Times New Roman"/>
          <w:b/>
          <w:sz w:val="18"/>
          <w:szCs w:val="18"/>
        </w:rPr>
        <w:t>LP</w:t>
      </w:r>
      <w:r w:rsidRPr="006B27F0">
        <w:rPr>
          <w:rFonts w:ascii="Times New Roman" w:hAnsi="Times New Roman" w:cs="Times New Roman"/>
          <w:sz w:val="18"/>
          <w:szCs w:val="18"/>
        </w:rPr>
        <w:t xml:space="preserve">  </w:t>
      </w:r>
      <w:r w:rsidR="00334CC7">
        <w:rPr>
          <w:rFonts w:ascii="Times New Roman" w:hAnsi="Times New Roman" w:cs="Times New Roman"/>
          <w:sz w:val="18"/>
          <w:szCs w:val="18"/>
        </w:rPr>
        <w:t>2</w:t>
      </w:r>
      <w:r w:rsidRPr="006B27F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6B27F0">
        <w:rPr>
          <w:rFonts w:ascii="Times New Roman" w:hAnsi="Times New Roman" w:cs="Times New Roman"/>
          <w:sz w:val="18"/>
          <w:szCs w:val="18"/>
        </w:rPr>
        <w:t xml:space="preserve"> </w:t>
      </w:r>
      <w:r w:rsidRPr="006B27F0">
        <w:rPr>
          <w:rFonts w:ascii="Times New Roman" w:hAnsi="Times New Roman" w:cs="Times New Roman"/>
          <w:b/>
          <w:sz w:val="18"/>
          <w:szCs w:val="18"/>
        </w:rPr>
        <w:t xml:space="preserve">EP </w:t>
      </w:r>
      <w:r w:rsidR="00334CC7">
        <w:rPr>
          <w:rFonts w:ascii="Times New Roman" w:hAnsi="Times New Roman" w:cs="Times New Roman"/>
          <w:sz w:val="18"/>
          <w:szCs w:val="18"/>
        </w:rPr>
        <w:t>1</w:t>
      </w:r>
      <w:r w:rsidRPr="006B27F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 w:rsidRPr="006B27F0">
        <w:rPr>
          <w:rFonts w:ascii="Times New Roman" w:hAnsi="Times New Roman" w:cs="Times New Roman"/>
          <w:b/>
          <w:sz w:val="18"/>
          <w:szCs w:val="18"/>
        </w:rPr>
        <w:t>NL</w:t>
      </w:r>
      <w:r w:rsidRPr="006B27F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0</w:t>
      </w:r>
      <w:bookmarkStart w:id="0" w:name="_GoBack"/>
      <w:bookmarkEnd w:id="0"/>
    </w:p>
    <w:p w:rsidR="00C95315" w:rsidRDefault="00C95315" w:rsidP="00C95315">
      <w:pPr>
        <w:rPr>
          <w:rFonts w:ascii="Times New Roman" w:hAnsi="Times New Roman" w:cs="Times New Roman"/>
        </w:rPr>
      </w:pPr>
    </w:p>
    <w:p w:rsidR="00B6662D" w:rsidRDefault="00B6662D" w:rsidP="00C95315">
      <w:pPr>
        <w:rPr>
          <w:rFonts w:ascii="Times New Roman" w:hAnsi="Times New Roman" w:cs="Times New Roman"/>
        </w:rPr>
      </w:pPr>
    </w:p>
    <w:p w:rsidR="00BF12DF" w:rsidRDefault="00BF12DF" w:rsidP="00C95315">
      <w:pPr>
        <w:rPr>
          <w:rFonts w:ascii="Times New Roman" w:hAnsi="Times New Roman" w:cs="Times New Roman"/>
        </w:rPr>
      </w:pPr>
    </w:p>
    <w:p w:rsidR="00BF12DF" w:rsidRDefault="00BF12DF" w:rsidP="00C95315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4"/>
        <w:gridCol w:w="1316"/>
      </w:tblGrid>
      <w:tr w:rsidR="00B6662D" w:rsidRPr="007E12C9" w:rsidTr="00334CC7">
        <w:tc>
          <w:tcPr>
            <w:tcW w:w="1344" w:type="dxa"/>
            <w:vAlign w:val="center"/>
          </w:tcPr>
          <w:p w:rsidR="00B6662D" w:rsidRPr="007E12C9" w:rsidRDefault="00B6662D" w:rsidP="00B666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E12C9">
              <w:rPr>
                <w:rFonts w:ascii="Times New Roman" w:hAnsi="Times New Roman" w:cs="Times New Roman"/>
                <w:b/>
                <w:sz w:val="18"/>
              </w:rPr>
              <w:t>Puntaje obtenido</w:t>
            </w:r>
          </w:p>
        </w:tc>
        <w:tc>
          <w:tcPr>
            <w:tcW w:w="1316" w:type="dxa"/>
            <w:vAlign w:val="center"/>
          </w:tcPr>
          <w:p w:rsidR="00B6662D" w:rsidRPr="007E12C9" w:rsidRDefault="00B6662D" w:rsidP="007E12C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E12C9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="007E12C9">
              <w:rPr>
                <w:rFonts w:ascii="Times New Roman" w:hAnsi="Times New Roman" w:cs="Times New Roman"/>
                <w:b/>
                <w:sz w:val="18"/>
              </w:rPr>
              <w:t>rcentaje %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10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10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9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9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8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8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7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7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7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B6662D" w:rsidRPr="007E12C9" w:rsidTr="007E12C9">
        <w:tc>
          <w:tcPr>
            <w:tcW w:w="1344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316" w:type="dxa"/>
            <w:vAlign w:val="center"/>
          </w:tcPr>
          <w:p w:rsidR="00B6662D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334CC7" w:rsidRPr="007E12C9" w:rsidTr="007E12C9">
        <w:tc>
          <w:tcPr>
            <w:tcW w:w="1344" w:type="dxa"/>
            <w:vAlign w:val="center"/>
          </w:tcPr>
          <w:p w:rsidR="00334CC7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16" w:type="dxa"/>
            <w:vAlign w:val="center"/>
          </w:tcPr>
          <w:p w:rsidR="00334CC7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334CC7" w:rsidRPr="007E12C9" w:rsidTr="007E12C9">
        <w:tc>
          <w:tcPr>
            <w:tcW w:w="1344" w:type="dxa"/>
            <w:vAlign w:val="center"/>
          </w:tcPr>
          <w:p w:rsidR="00334CC7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316" w:type="dxa"/>
            <w:vAlign w:val="center"/>
          </w:tcPr>
          <w:p w:rsidR="00334CC7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334CC7" w:rsidRPr="007E12C9" w:rsidTr="007E12C9">
        <w:tc>
          <w:tcPr>
            <w:tcW w:w="1344" w:type="dxa"/>
            <w:vAlign w:val="center"/>
          </w:tcPr>
          <w:p w:rsidR="00334CC7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16" w:type="dxa"/>
            <w:vAlign w:val="center"/>
          </w:tcPr>
          <w:p w:rsidR="00334CC7" w:rsidRPr="007E12C9" w:rsidRDefault="007E12C9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334CC7" w:rsidRPr="007E12C9" w:rsidTr="007E12C9">
        <w:tc>
          <w:tcPr>
            <w:tcW w:w="1344" w:type="dxa"/>
            <w:vAlign w:val="center"/>
          </w:tcPr>
          <w:p w:rsidR="00334CC7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6" w:type="dxa"/>
            <w:vAlign w:val="center"/>
          </w:tcPr>
          <w:p w:rsidR="00334CC7" w:rsidRPr="007E12C9" w:rsidRDefault="007E12C9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334CC7" w:rsidRPr="007E12C9" w:rsidTr="007E12C9">
        <w:tc>
          <w:tcPr>
            <w:tcW w:w="1344" w:type="dxa"/>
            <w:vAlign w:val="center"/>
          </w:tcPr>
          <w:p w:rsidR="00334CC7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16" w:type="dxa"/>
            <w:vAlign w:val="center"/>
          </w:tcPr>
          <w:p w:rsidR="00334CC7" w:rsidRPr="007E12C9" w:rsidRDefault="007E12C9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334CC7" w:rsidRPr="007E12C9" w:rsidTr="007E12C9">
        <w:tc>
          <w:tcPr>
            <w:tcW w:w="1344" w:type="dxa"/>
            <w:vAlign w:val="center"/>
          </w:tcPr>
          <w:p w:rsidR="00334CC7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16" w:type="dxa"/>
            <w:vAlign w:val="center"/>
          </w:tcPr>
          <w:p w:rsidR="00334CC7" w:rsidRPr="007E12C9" w:rsidRDefault="007E12C9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334CC7" w:rsidRPr="007E12C9" w:rsidTr="007E12C9">
        <w:tc>
          <w:tcPr>
            <w:tcW w:w="1344" w:type="dxa"/>
            <w:vAlign w:val="center"/>
          </w:tcPr>
          <w:p w:rsidR="00334CC7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16" w:type="dxa"/>
            <w:vAlign w:val="center"/>
          </w:tcPr>
          <w:p w:rsidR="00334CC7" w:rsidRPr="007E12C9" w:rsidRDefault="007E12C9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34CC7" w:rsidRPr="007E12C9" w:rsidTr="007E12C9">
        <w:tc>
          <w:tcPr>
            <w:tcW w:w="1344" w:type="dxa"/>
            <w:vAlign w:val="center"/>
          </w:tcPr>
          <w:p w:rsidR="00334CC7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16" w:type="dxa"/>
            <w:vAlign w:val="center"/>
          </w:tcPr>
          <w:p w:rsidR="00334CC7" w:rsidRPr="007E12C9" w:rsidRDefault="007E12C9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34CC7" w:rsidRPr="007E12C9" w:rsidTr="007E12C9">
        <w:tc>
          <w:tcPr>
            <w:tcW w:w="1344" w:type="dxa"/>
            <w:vAlign w:val="center"/>
          </w:tcPr>
          <w:p w:rsidR="00334CC7" w:rsidRPr="007E12C9" w:rsidRDefault="00334CC7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316" w:type="dxa"/>
            <w:vAlign w:val="center"/>
          </w:tcPr>
          <w:p w:rsidR="00334CC7" w:rsidRPr="007E12C9" w:rsidRDefault="007E12C9" w:rsidP="007E12C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E12C9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</w:tbl>
    <w:p w:rsidR="00B6662D" w:rsidRPr="00B33E64" w:rsidRDefault="00B6662D" w:rsidP="00C95315">
      <w:pPr>
        <w:rPr>
          <w:rFonts w:ascii="Times New Roman" w:hAnsi="Times New Roman" w:cs="Times New Roman"/>
        </w:rPr>
      </w:pPr>
    </w:p>
    <w:sectPr w:rsidR="00B6662D" w:rsidRPr="00B33E64" w:rsidSect="00C75C3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60" w:rsidRDefault="00B32760" w:rsidP="00BF12DF">
      <w:pPr>
        <w:spacing w:after="0" w:line="240" w:lineRule="auto"/>
      </w:pPr>
      <w:r>
        <w:separator/>
      </w:r>
    </w:p>
  </w:endnote>
  <w:endnote w:type="continuationSeparator" w:id="0">
    <w:p w:rsidR="00B32760" w:rsidRDefault="00B32760" w:rsidP="00BF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60" w:rsidRDefault="00B32760" w:rsidP="00BF12DF">
      <w:pPr>
        <w:spacing w:after="0" w:line="240" w:lineRule="auto"/>
      </w:pPr>
      <w:r>
        <w:separator/>
      </w:r>
    </w:p>
  </w:footnote>
  <w:footnote w:type="continuationSeparator" w:id="0">
    <w:p w:rsidR="00B32760" w:rsidRDefault="00B32760" w:rsidP="00BF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2DF" w:rsidRDefault="00BF12DF" w:rsidP="00BF12DF">
    <w:pPr>
      <w:pStyle w:val="Encabezado"/>
      <w:tabs>
        <w:tab w:val="left" w:pos="708"/>
      </w:tabs>
      <w:jc w:val="center"/>
      <w:rPr>
        <w:rFonts w:cs="Tahoma"/>
        <w:sz w:val="1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-2540</wp:posOffset>
          </wp:positionV>
          <wp:extent cx="1614170" cy="5994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12DF" w:rsidRDefault="00BF12DF" w:rsidP="00BF12DF">
    <w:pPr>
      <w:pStyle w:val="Encabezado"/>
      <w:tabs>
        <w:tab w:val="left" w:pos="708"/>
      </w:tabs>
      <w:ind w:right="900"/>
      <w:jc w:val="center"/>
      <w:rPr>
        <w:rFonts w:cs="Tahoma"/>
        <w:sz w:val="28"/>
      </w:rPr>
    </w:pPr>
    <w:r>
      <w:rPr>
        <w:rFonts w:cs="Times New Roman"/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2192020</wp:posOffset>
          </wp:positionH>
          <wp:positionV relativeFrom="paragraph">
            <wp:posOffset>21590</wp:posOffset>
          </wp:positionV>
          <wp:extent cx="4224020" cy="4324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40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sz w:val="28"/>
      </w:rPr>
      <w:t>Curso Evaluación Interna</w:t>
    </w:r>
  </w:p>
  <w:p w:rsidR="00BF12DF" w:rsidRDefault="00BF12DF" w:rsidP="00BF12DF">
    <w:pPr>
      <w:pStyle w:val="Encabezado"/>
      <w:tabs>
        <w:tab w:val="left" w:pos="708"/>
      </w:tabs>
      <w:ind w:right="900"/>
      <w:jc w:val="center"/>
    </w:pPr>
    <w:r>
      <w:rPr>
        <w:rFonts w:cs="Tahoma"/>
        <w:sz w:val="24"/>
      </w:rPr>
      <w:t>Aprender en la escuela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971"/>
    <w:rsid w:val="000C0971"/>
    <w:rsid w:val="001D2ECA"/>
    <w:rsid w:val="00334CC7"/>
    <w:rsid w:val="003F75F4"/>
    <w:rsid w:val="006B27F0"/>
    <w:rsid w:val="007E12C9"/>
    <w:rsid w:val="00821612"/>
    <w:rsid w:val="00940A90"/>
    <w:rsid w:val="00994D80"/>
    <w:rsid w:val="00B32760"/>
    <w:rsid w:val="00B33E64"/>
    <w:rsid w:val="00B6662D"/>
    <w:rsid w:val="00BF12DF"/>
    <w:rsid w:val="00C7242B"/>
    <w:rsid w:val="00C75C34"/>
    <w:rsid w:val="00C95315"/>
    <w:rsid w:val="00DF726E"/>
    <w:rsid w:val="00E34751"/>
    <w:rsid w:val="00EC0AF3"/>
    <w:rsid w:val="00E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34"/>
  </w:style>
  <w:style w:type="paragraph" w:styleId="Ttulo1">
    <w:name w:val="heading 1"/>
    <w:basedOn w:val="Normal"/>
    <w:link w:val="Ttulo1Car"/>
    <w:uiPriority w:val="9"/>
    <w:qFormat/>
    <w:rsid w:val="000C0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C097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pple-converted-space">
    <w:name w:val="apple-converted-space"/>
    <w:basedOn w:val="Fuentedeprrafopredeter"/>
    <w:rsid w:val="000C0971"/>
  </w:style>
  <w:style w:type="paragraph" w:styleId="Encabezado">
    <w:name w:val="header"/>
    <w:basedOn w:val="Normal"/>
    <w:link w:val="EncabezadoCar"/>
    <w:uiPriority w:val="99"/>
    <w:unhideWhenUsed/>
    <w:rsid w:val="00BF1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2DF"/>
  </w:style>
  <w:style w:type="paragraph" w:styleId="Piedepgina">
    <w:name w:val="footer"/>
    <w:basedOn w:val="Normal"/>
    <w:link w:val="PiedepginaCar"/>
    <w:uiPriority w:val="99"/>
    <w:unhideWhenUsed/>
    <w:rsid w:val="00BF1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C0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C097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pple-converted-space">
    <w:name w:val="apple-converted-space"/>
    <w:basedOn w:val="Fuentedeprrafopredeter"/>
    <w:rsid w:val="000C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usuario</cp:lastModifiedBy>
  <cp:revision>6</cp:revision>
  <cp:lastPrinted>2015-03-23T18:20:00Z</cp:lastPrinted>
  <dcterms:created xsi:type="dcterms:W3CDTF">2015-02-25T02:08:00Z</dcterms:created>
  <dcterms:modified xsi:type="dcterms:W3CDTF">2015-03-23T18:21:00Z</dcterms:modified>
</cp:coreProperties>
</file>